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FF44" w14:textId="3434C9CA" w:rsidR="00AF087F" w:rsidRPr="00393DC9" w:rsidRDefault="00393DC9">
      <w:pPr>
        <w:rPr>
          <w:b/>
          <w:bCs/>
        </w:rPr>
      </w:pPr>
      <w:r w:rsidRPr="00393DC9">
        <w:rPr>
          <w:b/>
          <w:bCs/>
        </w:rPr>
        <w:t xml:space="preserve">Could an under-16s social media ban lead to an epidemic of loneliness? </w:t>
      </w:r>
    </w:p>
    <w:p w14:paraId="6B5CC904" w14:textId="77777777" w:rsidR="00393DC9" w:rsidRDefault="00393DC9"/>
    <w:p w14:paraId="49117FD7" w14:textId="62B767B3" w:rsidR="00393DC9" w:rsidRPr="00393DC9" w:rsidRDefault="00393DC9">
      <w:pPr>
        <w:rPr>
          <w:u w:val="single"/>
        </w:rPr>
      </w:pPr>
      <w:r>
        <w:rPr>
          <w:u w:val="single"/>
        </w:rPr>
        <w:t xml:space="preserve">By </w:t>
      </w:r>
      <w:r w:rsidRPr="00393DC9">
        <w:rPr>
          <w:u w:val="single"/>
        </w:rPr>
        <w:t>Rt Rev. Philip North, Bishop of Blackburn</w:t>
      </w:r>
    </w:p>
    <w:p w14:paraId="3857BBF6" w14:textId="77777777" w:rsidR="00393DC9" w:rsidRDefault="00393DC9"/>
    <w:p w14:paraId="2B41BC77" w14:textId="682E08B9" w:rsidR="004B7D19" w:rsidRDefault="00166576">
      <w:r>
        <w:t xml:space="preserve">A ban is a blunt and simplistic instrument. </w:t>
      </w:r>
      <w:r w:rsidR="00CC72AE">
        <w:t xml:space="preserve">It is </w:t>
      </w:r>
      <w:r w:rsidR="009A6A13">
        <w:t xml:space="preserve">relatively </w:t>
      </w:r>
      <w:r w:rsidR="00CC72AE">
        <w:t>easy to implement and so</w:t>
      </w:r>
      <w:r w:rsidR="009A6A13">
        <w:t xml:space="preserve"> a</w:t>
      </w:r>
      <w:r w:rsidR="00CC72AE">
        <w:t xml:space="preserve"> t</w:t>
      </w:r>
      <w:r>
        <w:t>empting to</w:t>
      </w:r>
      <w:r w:rsidR="009A6A13">
        <w:t xml:space="preserve">ol </w:t>
      </w:r>
      <w:r w:rsidR="005C0523">
        <w:t xml:space="preserve">for those in power </w:t>
      </w:r>
      <w:r w:rsidR="009A6A13">
        <w:t>to employ.</w:t>
      </w:r>
      <w:r>
        <w:t xml:space="preserve"> </w:t>
      </w:r>
      <w:r w:rsidR="009A6A13">
        <w:t>But bans carry</w:t>
      </w:r>
      <w:r w:rsidR="00CC72AE">
        <w:t xml:space="preserve"> </w:t>
      </w:r>
      <w:r>
        <w:t xml:space="preserve">consequences that are rarely predictable. </w:t>
      </w:r>
    </w:p>
    <w:p w14:paraId="48C4FB57" w14:textId="77777777" w:rsidR="00166576" w:rsidRDefault="00166576"/>
    <w:p w14:paraId="77607441" w14:textId="301970F4" w:rsidR="00FD2F74" w:rsidRDefault="00CC72AE">
      <w:r>
        <w:t xml:space="preserve">The UK appears to be moving fast in the direction of </w:t>
      </w:r>
      <w:r w:rsidR="00166576">
        <w:t xml:space="preserve">a </w:t>
      </w:r>
      <w:r>
        <w:t xml:space="preserve">complete </w:t>
      </w:r>
      <w:r w:rsidR="00166576">
        <w:t xml:space="preserve">ban on social media for Under 16s. Ever since Australia led the way, political parties have been jumping on the bandwagon, supported by a range of pressure groups and worried parents. </w:t>
      </w:r>
      <w:r w:rsidR="00FD2F74">
        <w:t xml:space="preserve">In a speech this week the Prime Minister </w:t>
      </w:r>
      <w:r w:rsidR="001B6752">
        <w:t>Keir Starmer said he wanted to ‘crack down on the addictive elements of social media</w:t>
      </w:r>
      <w:r w:rsidR="008709F1">
        <w:t xml:space="preserve"> and promised ‘immediate action’ following a period of consultation. </w:t>
      </w:r>
    </w:p>
    <w:p w14:paraId="6DBD67F5" w14:textId="77777777" w:rsidR="009A6A13" w:rsidRDefault="009A6A13"/>
    <w:p w14:paraId="1E130967" w14:textId="1C0A4B13" w:rsidR="00166576" w:rsidRDefault="00CC3257">
      <w:r>
        <w:t>T</w:t>
      </w:r>
      <w:r w:rsidR="00166576">
        <w:t>here is doubtless strength behind the argument</w:t>
      </w:r>
      <w:r w:rsidR="009A6A13">
        <w:t>s</w:t>
      </w:r>
      <w:r w:rsidR="008709F1">
        <w:t xml:space="preserve"> of those who want an outright ban</w:t>
      </w:r>
      <w:r w:rsidR="00166576">
        <w:t xml:space="preserve">. The algorithms of the social media companies are irresistibly powerful and draw young people all too easily into a world in which they can be exploited and manipulated. A ban seems a simple and easy away to protect a generation </w:t>
      </w:r>
      <w:r w:rsidR="00DC1FC8">
        <w:t xml:space="preserve">whom </w:t>
      </w:r>
      <w:r w:rsidR="00166576">
        <w:t>many believe to be threatened by voracious, greedy corporations</w:t>
      </w:r>
      <w:r w:rsidR="002C0D7A">
        <w:t xml:space="preserve"> who are</w:t>
      </w:r>
      <w:r w:rsidR="00CC72AE">
        <w:t xml:space="preserve"> </w:t>
      </w:r>
      <w:r w:rsidR="00DC1FC8">
        <w:t>motivated</w:t>
      </w:r>
      <w:r w:rsidR="00CC72AE">
        <w:t xml:space="preserve"> not </w:t>
      </w:r>
      <w:r w:rsidR="00DC1FC8">
        <w:t xml:space="preserve">by </w:t>
      </w:r>
      <w:r w:rsidR="00CC72AE">
        <w:t xml:space="preserve">the wellbeing of the young but </w:t>
      </w:r>
      <w:r w:rsidR="00DC1FC8">
        <w:t xml:space="preserve">by </w:t>
      </w:r>
      <w:r w:rsidR="00CC72AE">
        <w:t>the returns they generate for shareholders</w:t>
      </w:r>
      <w:r w:rsidR="00166576">
        <w:t xml:space="preserve">. </w:t>
      </w:r>
    </w:p>
    <w:p w14:paraId="5EC657A0" w14:textId="77777777" w:rsidR="00166576" w:rsidRDefault="00166576"/>
    <w:p w14:paraId="10AB3AE9" w14:textId="2422ED55" w:rsidR="00CC72AE" w:rsidRDefault="008A2F48">
      <w:r>
        <w:t>The</w:t>
      </w:r>
      <w:r w:rsidR="00166576">
        <w:t xml:space="preserve"> environment</w:t>
      </w:r>
      <w:r>
        <w:t xml:space="preserve"> is</w:t>
      </w:r>
      <w:r w:rsidR="00166576">
        <w:t xml:space="preserve"> </w:t>
      </w:r>
      <w:r w:rsidR="00CC72AE">
        <w:t>fast becom</w:t>
      </w:r>
      <w:r>
        <w:t>ing</w:t>
      </w:r>
      <w:r w:rsidR="00CC72AE">
        <w:t xml:space="preserve"> one in which</w:t>
      </w:r>
      <w:r w:rsidR="00166576">
        <w:t xml:space="preserve"> it is hard to speak up to oppose </w:t>
      </w:r>
      <w:r w:rsidR="00CC72AE">
        <w:t xml:space="preserve">such </w:t>
      </w:r>
      <w:r w:rsidR="00166576">
        <w:t xml:space="preserve">a ban. But have we really explored the unintended consequences?  </w:t>
      </w:r>
    </w:p>
    <w:p w14:paraId="52CF6A09" w14:textId="77777777" w:rsidR="00CC72AE" w:rsidRDefault="00CC72AE"/>
    <w:p w14:paraId="6D164BB2" w14:textId="0B600A83" w:rsidR="00166576" w:rsidRDefault="00166576">
      <w:r>
        <w:t xml:space="preserve">The last three decades have seen the most extraordinary erosion of opportunities for young people. Adults have imposed upon young people a narrowed down school curriculum with life-giving opportunities such as music, </w:t>
      </w:r>
      <w:r w:rsidR="00A8713A">
        <w:t xml:space="preserve">sport, </w:t>
      </w:r>
      <w:r>
        <w:t>dance and the arts squeezed to the margins. Years of austerity have all but wiped out youth work with many of the most deprived communities described in a recent report from the University of Leeds as ‘youth work black ho</w:t>
      </w:r>
      <w:r w:rsidR="00CC72AE">
        <w:t>l</w:t>
      </w:r>
      <w:r>
        <w:t>es.’</w:t>
      </w:r>
    </w:p>
    <w:p w14:paraId="68AFA70E" w14:textId="77777777" w:rsidR="00166576" w:rsidRDefault="00166576"/>
    <w:p w14:paraId="33970056" w14:textId="70E47FF2" w:rsidR="00166576" w:rsidRDefault="00166576">
      <w:r>
        <w:t>Protective parents are increasingly unwilling to allow their young people to go out, depriving them of social contact</w:t>
      </w:r>
      <w:r w:rsidR="00CC72AE">
        <w:t>s</w:t>
      </w:r>
      <w:r>
        <w:t xml:space="preserve"> and experience</w:t>
      </w:r>
      <w:r w:rsidR="00CC72AE">
        <w:t>s</w:t>
      </w:r>
      <w:r>
        <w:t xml:space="preserve">. Uniformed groups and youth organisations struggle to recruit and retain volunteer leaders, especially those willing to work with teenagers. </w:t>
      </w:r>
    </w:p>
    <w:p w14:paraId="472C16F9" w14:textId="77777777" w:rsidR="00166576" w:rsidRDefault="00166576"/>
    <w:p w14:paraId="4696BB36" w14:textId="59C14EF5" w:rsidR="00166576" w:rsidRDefault="00166576">
      <w:r>
        <w:t>The result is a loneliness pandemic</w:t>
      </w:r>
      <w:r w:rsidR="00292E4D">
        <w:t>, felt especially amongst the young. Research by the Co-op foundation suggests that 95% of young people aged between 10 and 25 feel lonely. The Children’s Society</w:t>
      </w:r>
      <w:r w:rsidR="009A6A13">
        <w:t xml:space="preserve">’s </w:t>
      </w:r>
      <w:r w:rsidR="009A6A13" w:rsidRPr="009A6A13">
        <w:rPr>
          <w:i/>
          <w:iCs/>
        </w:rPr>
        <w:t>Good Childhood Report 2024</w:t>
      </w:r>
      <w:r w:rsidR="00292E4D">
        <w:t xml:space="preserve"> </w:t>
      </w:r>
      <w:r w:rsidR="00932F70">
        <w:t>claims</w:t>
      </w:r>
      <w:r w:rsidR="00292E4D">
        <w:t xml:space="preserve"> that </w:t>
      </w:r>
      <w:r w:rsidR="009A6A13">
        <w:t>15 years olds in the</w:t>
      </w:r>
      <w:r w:rsidR="00292E4D">
        <w:t xml:space="preserve"> UK </w:t>
      </w:r>
      <w:r w:rsidR="009A6A13">
        <w:t>have the ‘lowest life satisfaction in Europe</w:t>
      </w:r>
      <w:r w:rsidR="00292E4D">
        <w:t>.</w:t>
      </w:r>
      <w:r w:rsidR="009A6A13">
        <w:t>’</w:t>
      </w:r>
    </w:p>
    <w:p w14:paraId="3FE96EF3" w14:textId="77777777" w:rsidR="00292E4D" w:rsidRDefault="00292E4D"/>
    <w:p w14:paraId="5FC66283" w14:textId="618431BC" w:rsidR="00292E4D" w:rsidRDefault="00292E4D">
      <w:r>
        <w:t>Against such a backdrop, surely a key reason that so many young people turn to social media is that it is one of the few ways left to them to engage unsupervised on a regular basis with peers</w:t>
      </w:r>
      <w:r w:rsidR="007C372B">
        <w:t>.</w:t>
      </w:r>
      <w:r>
        <w:t xml:space="preserve"> </w:t>
      </w:r>
      <w:r w:rsidR="00CC72AE">
        <w:t xml:space="preserve">They scroll on their phones because there is so little else left </w:t>
      </w:r>
      <w:r w:rsidR="009A6A13">
        <w:t xml:space="preserve">for them </w:t>
      </w:r>
      <w:r w:rsidR="00CC72AE">
        <w:t>to do.</w:t>
      </w:r>
    </w:p>
    <w:p w14:paraId="5C50BF06" w14:textId="77777777" w:rsidR="00292E4D" w:rsidRDefault="00292E4D"/>
    <w:p w14:paraId="14DDF281" w14:textId="31D0FED2" w:rsidR="00292E4D" w:rsidRDefault="00292E4D">
      <w:r>
        <w:lastRenderedPageBreak/>
        <w:t>A simplistic ban</w:t>
      </w:r>
      <w:r w:rsidR="00E55F9E">
        <w:t>,</w:t>
      </w:r>
      <w:r>
        <w:t xml:space="preserve"> plonked </w:t>
      </w:r>
      <w:r w:rsidR="009A6A13">
        <w:t>o</w:t>
      </w:r>
      <w:r>
        <w:t>nto the statute book by politicians keen to glean the adult vote</w:t>
      </w:r>
      <w:r w:rsidR="00E55F9E">
        <w:t xml:space="preserve">, </w:t>
      </w:r>
      <w:r>
        <w:t>will surely compound th</w:t>
      </w:r>
      <w:r w:rsidR="00CC72AE">
        <w:t>is</w:t>
      </w:r>
      <w:r>
        <w:t xml:space="preserve"> loneliness pandemic. Once again adults will be imposing their will on young people without taking into account the broader context of their lives. </w:t>
      </w:r>
    </w:p>
    <w:p w14:paraId="4C796D1A" w14:textId="77777777" w:rsidR="00292E4D" w:rsidRDefault="00292E4D"/>
    <w:p w14:paraId="3D03192D" w14:textId="6CA57D9D" w:rsidR="00292E4D" w:rsidRDefault="00292E4D">
      <w:r>
        <w:t>Which leave</w:t>
      </w:r>
      <w:r w:rsidR="00CC72AE">
        <w:t>s</w:t>
      </w:r>
      <w:r>
        <w:t xml:space="preserve"> me with two questions. First, why are we punishing the victims for the sin</w:t>
      </w:r>
      <w:r w:rsidR="00560A8B">
        <w:t>s</w:t>
      </w:r>
      <w:r>
        <w:t xml:space="preserve"> of the perpetrators? Doomscrolling, online </w:t>
      </w:r>
      <w:r w:rsidR="00CC72AE">
        <w:t>harassment</w:t>
      </w:r>
      <w:r w:rsidR="00744299">
        <w:t>, extremism</w:t>
      </w:r>
      <w:r>
        <w:t xml:space="preserve"> and </w:t>
      </w:r>
      <w:r w:rsidR="00744299">
        <w:t xml:space="preserve">many of </w:t>
      </w:r>
      <w:r>
        <w:t xml:space="preserve">the iniquities of social media are not the </w:t>
      </w:r>
      <w:r w:rsidR="00CC72AE">
        <w:t>invention</w:t>
      </w:r>
      <w:r>
        <w:t xml:space="preserve"> of young people. T</w:t>
      </w:r>
      <w:r w:rsidR="00CC72AE">
        <w:t>eenagers</w:t>
      </w:r>
      <w:r>
        <w:t xml:space="preserve"> did not write the algorithms th</w:t>
      </w:r>
      <w:r w:rsidR="00CC72AE">
        <w:t>at</w:t>
      </w:r>
      <w:r>
        <w:t xml:space="preserve"> now hold sway over them. That was done by social media companies whose excesses Government seems frightened of addressing.  S</w:t>
      </w:r>
      <w:r w:rsidR="00E3159C">
        <w:t>o s</w:t>
      </w:r>
      <w:r>
        <w:t>urely</w:t>
      </w:r>
      <w:r w:rsidR="00560A8B">
        <w:t>,</w:t>
      </w:r>
      <w:r>
        <w:t xml:space="preserve"> rather than bann</w:t>
      </w:r>
      <w:r w:rsidR="00CC72AE">
        <w:t>ing</w:t>
      </w:r>
      <w:r>
        <w:t xml:space="preserve"> social media, we need safe social media where young people can engage with each other in a health</w:t>
      </w:r>
      <w:r w:rsidR="00CD0CC9">
        <w:t>y</w:t>
      </w:r>
      <w:r>
        <w:t xml:space="preserve"> environment. </w:t>
      </w:r>
      <w:r w:rsidR="00CC72AE">
        <w:t xml:space="preserve">Outlawing </w:t>
      </w:r>
      <w:r>
        <w:t>tech</w:t>
      </w:r>
      <w:r w:rsidR="00CC72AE">
        <w:t>nology</w:t>
      </w:r>
      <w:r>
        <w:t xml:space="preserve"> will not help to prepare children for a world in which tech</w:t>
      </w:r>
      <w:r w:rsidR="00CC72AE">
        <w:t>nology</w:t>
      </w:r>
      <w:r>
        <w:t xml:space="preserve"> is all-prevailing.  </w:t>
      </w:r>
    </w:p>
    <w:p w14:paraId="30895461" w14:textId="77777777" w:rsidR="00292E4D" w:rsidRDefault="00292E4D"/>
    <w:p w14:paraId="6FF4FB2A" w14:textId="031C9805" w:rsidR="00CC72AE" w:rsidRDefault="00292E4D">
      <w:r>
        <w:t xml:space="preserve">And second, if adults are going to </w:t>
      </w:r>
      <w:r w:rsidR="009A6A13">
        <w:t>restrict</w:t>
      </w:r>
      <w:r>
        <w:t xml:space="preserve"> young people</w:t>
      </w:r>
      <w:r w:rsidR="009A6A13">
        <w:t>’s use of</w:t>
      </w:r>
      <w:r>
        <w:t xml:space="preserve"> social media, what will th</w:t>
      </w:r>
      <w:r w:rsidR="009A6A13">
        <w:t>ose adults</w:t>
      </w:r>
      <w:r>
        <w:t xml:space="preserve"> put in its place? A ban will only achieve the intended outcome if it is accompanied by a wholesale rethinking of the opportunities available to young people. </w:t>
      </w:r>
      <w:r w:rsidR="00CC72AE">
        <w:t>We need a new deal for the young.</w:t>
      </w:r>
    </w:p>
    <w:p w14:paraId="58B6E95B" w14:textId="77777777" w:rsidR="00CC72AE" w:rsidRDefault="00CC72AE"/>
    <w:p w14:paraId="732B1999" w14:textId="6DAB1FE5" w:rsidR="00292E4D" w:rsidRDefault="00292E4D">
      <w:r>
        <w:t xml:space="preserve">We need to recreate spaces where young people can mix and engage with each other. We need to reinvest in youth work and youth centres. We need to recover opportunities for cultural expression with all the richness </w:t>
      </w:r>
      <w:r w:rsidR="00CC72AE">
        <w:t xml:space="preserve">and challenge </w:t>
      </w:r>
      <w:r>
        <w:t>they bring</w:t>
      </w:r>
      <w:r w:rsidR="00CC72AE">
        <w:t xml:space="preserve"> to young lives</w:t>
      </w:r>
      <w:r>
        <w:t xml:space="preserve">. We need to provide residential experiences for young people where they can mix with each other </w:t>
      </w:r>
      <w:r w:rsidR="00CC72AE">
        <w:t>in</w:t>
      </w:r>
      <w:r>
        <w:t xml:space="preserve"> safe and </w:t>
      </w:r>
      <w:r w:rsidR="00CC72AE">
        <w:t xml:space="preserve">appropriately </w:t>
      </w:r>
      <w:r>
        <w:t xml:space="preserve">challenging spaces. </w:t>
      </w:r>
      <w:r w:rsidR="00CC72AE">
        <w:t xml:space="preserve">We need to rethink the school curriculum so that it develops the whole person rather than merely churning out economically productive units. </w:t>
      </w:r>
    </w:p>
    <w:p w14:paraId="7954C625" w14:textId="77777777" w:rsidR="00CC72AE" w:rsidRDefault="00CC72AE"/>
    <w:p w14:paraId="3138F033" w14:textId="4773BBB8" w:rsidR="00292E4D" w:rsidRDefault="00CC72AE">
      <w:r>
        <w:t xml:space="preserve">In the Diocese of Blackburn we are trying to step into this space. A significant grant from the Strategic Mission and Ministry Board is funding 30 youth workers employed by local PCCs under </w:t>
      </w:r>
      <w:r w:rsidR="009A6A13">
        <w:t>a</w:t>
      </w:r>
      <w:r>
        <w:t xml:space="preserve"> project title</w:t>
      </w:r>
      <w:r w:rsidR="009A6A13">
        <w:t>d,</w:t>
      </w:r>
      <w:r>
        <w:t xml:space="preserve"> </w:t>
      </w:r>
      <w:r w:rsidR="009A6A13">
        <w:t>‘</w:t>
      </w:r>
      <w:r>
        <w:t>Ignite.</w:t>
      </w:r>
      <w:r w:rsidR="009A6A13">
        <w:t>’</w:t>
      </w:r>
      <w:r>
        <w:t xml:space="preserve"> The initiative will enable local churches to be ambitious about the way they resource the lives of young people, providing safe spaces where they can be together and explore together the joys and mysteries of being human. </w:t>
      </w:r>
      <w:r w:rsidR="009A6A13">
        <w:t xml:space="preserve"> </w:t>
      </w:r>
      <w:r>
        <w:t xml:space="preserve">But of course even thirty trained professionals is a drop in the ocean compared to the savage cuts made to youth provision since the financial crisis. </w:t>
      </w:r>
    </w:p>
    <w:p w14:paraId="6F59A9CC" w14:textId="77777777" w:rsidR="009A6A13" w:rsidRDefault="009A6A13"/>
    <w:p w14:paraId="2465309C" w14:textId="7B33342F" w:rsidR="009A6A13" w:rsidRDefault="009A6A13">
      <w:r>
        <w:t>A social media ban may be tempting. It will satisfy the ‘something must be done’ brigade. But it also risks making already denuded young lives even more miserable. If we ban, let’s also think what we put back. For wouldn’t it be lovely to live in a nation where opportunities for young people are so rich and fulfilling that mobile phones seem boring</w:t>
      </w:r>
      <w:r w:rsidR="00932F70">
        <w:t>?</w:t>
      </w:r>
    </w:p>
    <w:p w14:paraId="554868C2" w14:textId="77777777" w:rsidR="005C0523" w:rsidRDefault="005C0523"/>
    <w:p w14:paraId="35F48DFA" w14:textId="285CE80D" w:rsidR="005C0523" w:rsidRPr="005C0523" w:rsidRDefault="005C0523">
      <w:pPr>
        <w:rPr>
          <w:b/>
          <w:bCs/>
        </w:rPr>
      </w:pPr>
      <w:r w:rsidRPr="005C0523">
        <w:rPr>
          <w:b/>
          <w:bCs/>
        </w:rPr>
        <w:t>+Philip Blackburn</w:t>
      </w:r>
    </w:p>
    <w:p w14:paraId="254EA102" w14:textId="77777777" w:rsidR="00292E4D" w:rsidRDefault="00292E4D"/>
    <w:p w14:paraId="53C5E14B" w14:textId="77777777" w:rsidR="00292E4D" w:rsidRDefault="00292E4D"/>
    <w:sectPr w:rsidR="00292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76"/>
    <w:rsid w:val="00166576"/>
    <w:rsid w:val="001B6752"/>
    <w:rsid w:val="00292E4D"/>
    <w:rsid w:val="002C0D7A"/>
    <w:rsid w:val="00393DC9"/>
    <w:rsid w:val="00487EBD"/>
    <w:rsid w:val="004B7D19"/>
    <w:rsid w:val="00527CE2"/>
    <w:rsid w:val="00560A8B"/>
    <w:rsid w:val="005C0523"/>
    <w:rsid w:val="0069518A"/>
    <w:rsid w:val="00744299"/>
    <w:rsid w:val="007C372B"/>
    <w:rsid w:val="00834EE7"/>
    <w:rsid w:val="008709F1"/>
    <w:rsid w:val="00885E99"/>
    <w:rsid w:val="008A2F48"/>
    <w:rsid w:val="00932F70"/>
    <w:rsid w:val="009A6A13"/>
    <w:rsid w:val="00A8713A"/>
    <w:rsid w:val="00AF087F"/>
    <w:rsid w:val="00CC3257"/>
    <w:rsid w:val="00CC72AE"/>
    <w:rsid w:val="00CD0CC9"/>
    <w:rsid w:val="00D53D31"/>
    <w:rsid w:val="00D87CA7"/>
    <w:rsid w:val="00DC1FC8"/>
    <w:rsid w:val="00E3159C"/>
    <w:rsid w:val="00E55F9E"/>
    <w:rsid w:val="00F31CD7"/>
    <w:rsid w:val="00FD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C24F"/>
  <w15:chartTrackingRefBased/>
  <w15:docId w15:val="{1B1CC81D-3DCD-404F-84F4-F8029B47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5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5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5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5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5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576"/>
    <w:rPr>
      <w:rFonts w:eastAsiaTheme="majorEastAsia" w:cstheme="majorBidi"/>
      <w:color w:val="272727" w:themeColor="text1" w:themeTint="D8"/>
    </w:rPr>
  </w:style>
  <w:style w:type="paragraph" w:styleId="Title">
    <w:name w:val="Title"/>
    <w:basedOn w:val="Normal"/>
    <w:next w:val="Normal"/>
    <w:link w:val="TitleChar"/>
    <w:uiPriority w:val="10"/>
    <w:qFormat/>
    <w:rsid w:val="001665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5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5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6576"/>
    <w:rPr>
      <w:i/>
      <w:iCs/>
      <w:color w:val="404040" w:themeColor="text1" w:themeTint="BF"/>
    </w:rPr>
  </w:style>
  <w:style w:type="paragraph" w:styleId="ListParagraph">
    <w:name w:val="List Paragraph"/>
    <w:basedOn w:val="Normal"/>
    <w:uiPriority w:val="34"/>
    <w:qFormat/>
    <w:rsid w:val="00166576"/>
    <w:pPr>
      <w:ind w:left="720"/>
      <w:contextualSpacing/>
    </w:pPr>
  </w:style>
  <w:style w:type="character" w:styleId="IntenseEmphasis">
    <w:name w:val="Intense Emphasis"/>
    <w:basedOn w:val="DefaultParagraphFont"/>
    <w:uiPriority w:val="21"/>
    <w:qFormat/>
    <w:rsid w:val="00166576"/>
    <w:rPr>
      <w:i/>
      <w:iCs/>
      <w:color w:val="0F4761" w:themeColor="accent1" w:themeShade="BF"/>
    </w:rPr>
  </w:style>
  <w:style w:type="paragraph" w:styleId="IntenseQuote">
    <w:name w:val="Intense Quote"/>
    <w:basedOn w:val="Normal"/>
    <w:next w:val="Normal"/>
    <w:link w:val="IntenseQuoteChar"/>
    <w:uiPriority w:val="30"/>
    <w:qFormat/>
    <w:rsid w:val="00166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576"/>
    <w:rPr>
      <w:i/>
      <w:iCs/>
      <w:color w:val="0F4761" w:themeColor="accent1" w:themeShade="BF"/>
    </w:rPr>
  </w:style>
  <w:style w:type="character" w:styleId="IntenseReference">
    <w:name w:val="Intense Reference"/>
    <w:basedOn w:val="DefaultParagraphFont"/>
    <w:uiPriority w:val="32"/>
    <w:qFormat/>
    <w:rsid w:val="001665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Burnley</dc:creator>
  <cp:keywords/>
  <dc:description/>
  <cp:lastModifiedBy>Ronnie Semley</cp:lastModifiedBy>
  <cp:revision>20</cp:revision>
  <dcterms:created xsi:type="dcterms:W3CDTF">2026-02-16T17:49:00Z</dcterms:created>
  <dcterms:modified xsi:type="dcterms:W3CDTF">2026-02-26T16:45:00Z</dcterms:modified>
</cp:coreProperties>
</file>